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00B" w:rsidRPr="00C7700B" w:rsidRDefault="00C7700B" w:rsidP="00C7700B">
      <w:pPr>
        <w:jc w:val="center"/>
        <w:rPr>
          <w:rFonts w:asciiTheme="minorEastAsia" w:hAnsiTheme="minorEastAsia"/>
          <w:b/>
          <w:sz w:val="28"/>
          <w:szCs w:val="28"/>
        </w:rPr>
      </w:pPr>
      <w:r w:rsidRPr="00C7700B">
        <w:rPr>
          <w:rFonts w:asciiTheme="minorEastAsia" w:hAnsiTheme="minorEastAsia" w:hint="eastAsia"/>
          <w:b/>
          <w:sz w:val="28"/>
          <w:szCs w:val="28"/>
        </w:rPr>
        <w:t>《电压控制、电流倾注式超低失真乙类功率放大器的实验》问答</w:t>
      </w:r>
    </w:p>
    <w:p w:rsidR="00C7700B" w:rsidRPr="00C7700B" w:rsidRDefault="00C7700B" w:rsidP="00C7700B">
      <w:pPr>
        <w:jc w:val="center"/>
        <w:rPr>
          <w:rFonts w:asciiTheme="minorEastAsia" w:hAnsiTheme="minorEastAsia"/>
          <w:sz w:val="28"/>
          <w:szCs w:val="28"/>
        </w:rPr>
      </w:pPr>
      <w:r w:rsidRPr="00C7700B">
        <w:rPr>
          <w:rFonts w:asciiTheme="minorEastAsia" w:hAnsiTheme="minorEastAsia" w:hint="eastAsia"/>
          <w:sz w:val="28"/>
          <w:szCs w:val="28"/>
        </w:rPr>
        <w:t>叶建国</w:t>
      </w:r>
    </w:p>
    <w:p w:rsidR="00C7700B" w:rsidRPr="00C7700B" w:rsidRDefault="00C7700B" w:rsidP="00C7700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7700B">
        <w:rPr>
          <w:rFonts w:asciiTheme="minorEastAsia" w:hAnsiTheme="minorEastAsia" w:hint="eastAsia"/>
          <w:sz w:val="28"/>
          <w:szCs w:val="28"/>
        </w:rPr>
        <w:t>本刊1989年第2期刊登了“电压控制、电流倾注式超低失真乙类功率放大器的实验”一文,引起广大发烧友的兴趣,在此就一些普遍关心的问题解答如下:</w:t>
      </w:r>
    </w:p>
    <w:p w:rsidR="00C7700B" w:rsidRDefault="00C7700B" w:rsidP="00C7700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7700B">
        <w:rPr>
          <w:rFonts w:asciiTheme="minorEastAsia" w:hAnsiTheme="minorEastAsia" w:hint="eastAsia"/>
          <w:sz w:val="28"/>
          <w:szCs w:val="28"/>
        </w:rPr>
        <w:t>在原电路的基础上取消自举电容、反馈电容,可使电路升级,电路改动后见图1所示。其中用一对</w:t>
      </w:r>
      <w:r>
        <w:rPr>
          <w:rFonts w:asciiTheme="minorEastAsia" w:hAnsiTheme="minorEastAsia" w:hint="eastAsia"/>
          <w:sz w:val="28"/>
          <w:szCs w:val="28"/>
        </w:rPr>
        <w:t xml:space="preserve"> V</w:t>
      </w:r>
      <w:r w:rsidRPr="00C7700B">
        <w:rPr>
          <w:rFonts w:asciiTheme="minorEastAsia" w:hAnsiTheme="minorEastAsia" w:hint="eastAsia"/>
          <w:sz w:val="28"/>
          <w:szCs w:val="28"/>
        </w:rPr>
        <w:t>- MO</w:t>
      </w:r>
      <w:r>
        <w:rPr>
          <w:rFonts w:asciiTheme="minorEastAsia" w:hAnsiTheme="minorEastAsia" w:hint="eastAsia"/>
          <w:sz w:val="28"/>
          <w:szCs w:val="28"/>
        </w:rPr>
        <w:t>S</w:t>
      </w:r>
      <w:r w:rsidRPr="00C7700B">
        <w:rPr>
          <w:rFonts w:asciiTheme="minorEastAsia" w:hAnsiTheme="minorEastAsia" w:hint="eastAsia"/>
          <w:sz w:val="28"/>
          <w:szCs w:val="28"/>
        </w:rPr>
        <w:t xml:space="preserve"> 场效应管和一对大功率三极管复合作乙类输出级,输入阻抗接近</w:t>
      </w:r>
      <w:r>
        <w:rPr>
          <w:rFonts w:asciiTheme="minorEastAsia" w:hAnsiTheme="minorEastAsia" w:hint="eastAsia"/>
          <w:sz w:val="28"/>
          <w:szCs w:val="28"/>
        </w:rPr>
        <w:t>∞</w:t>
      </w:r>
      <w:r w:rsidRPr="00C7700B">
        <w:rPr>
          <w:rFonts w:asciiTheme="minorEastAsia" w:hAnsiTheme="minorEastAsia" w:hint="eastAsia"/>
          <w:sz w:val="28"/>
          <w:szCs w:val="28"/>
        </w:rPr>
        <w:t>,三极管若采用15A的可进一步增大输出能力。由于取消了反馈电容和自举电容,进一步降低了失真,但因取消反馈电容后,电路将有一失调电压输出,所以电路增加了一只微调电位器 W</w:t>
      </w:r>
      <w:r w:rsidRPr="00C7700B">
        <w:rPr>
          <w:rFonts w:asciiTheme="minorEastAsia" w:hAnsiTheme="minorEastAsia" w:hint="eastAsia"/>
          <w:sz w:val="44"/>
          <w:szCs w:val="44"/>
          <w:vertAlign w:val="subscript"/>
        </w:rPr>
        <w:t>0</w:t>
      </w:r>
      <w:r w:rsidRPr="00C7700B">
        <w:rPr>
          <w:rFonts w:asciiTheme="minorEastAsia" w:hAnsiTheme="minorEastAsia" w:hint="eastAsia"/>
          <w:sz w:val="28"/>
          <w:szCs w:val="28"/>
        </w:rPr>
        <w:t>,使输出为零状。</w:t>
      </w:r>
    </w:p>
    <w:p w:rsidR="002D1993" w:rsidRDefault="00EB02D5" w:rsidP="002D199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2958433"/>
            <wp:effectExtent l="19050" t="0" r="2540" b="0"/>
            <wp:docPr id="1" name="图片 1" descr="C:\Users\Administrator\Desktop\12345\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2345\图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00B" w:rsidRPr="00C7700B" w:rsidRDefault="00C7700B" w:rsidP="00C7700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7700B">
        <w:rPr>
          <w:rFonts w:asciiTheme="minorEastAsia" w:hAnsiTheme="minorEastAsia" w:hint="eastAsia"/>
          <w:sz w:val="28"/>
          <w:szCs w:val="28"/>
        </w:rPr>
        <w:t>为了保证120W+120W的输出功率,变压器</w:t>
      </w:r>
      <w:proofErr w:type="gramStart"/>
      <w:r w:rsidRPr="00C7700B">
        <w:rPr>
          <w:rFonts w:asciiTheme="minorEastAsia" w:hAnsiTheme="minorEastAsia" w:hint="eastAsia"/>
          <w:sz w:val="28"/>
          <w:szCs w:val="28"/>
        </w:rPr>
        <w:t>选用舌宽</w:t>
      </w:r>
      <w:proofErr w:type="gramEnd"/>
      <w:r w:rsidRPr="00C7700B">
        <w:rPr>
          <w:rFonts w:asciiTheme="minorEastAsia" w:hAnsiTheme="minorEastAsia" w:hint="eastAsia"/>
          <w:sz w:val="28"/>
          <w:szCs w:val="28"/>
        </w:rPr>
        <w:t>38</w:t>
      </w:r>
      <w:r w:rsidRPr="00C7700B">
        <w:rPr>
          <w:rFonts w:asciiTheme="minorEastAsia" w:hAnsiTheme="minorEastAsia" w:hint="eastAsia"/>
          <w:sz w:val="24"/>
          <w:szCs w:val="24"/>
        </w:rPr>
        <w:t>×</w:t>
      </w:r>
      <w:r w:rsidRPr="00C7700B">
        <w:rPr>
          <w:rFonts w:asciiTheme="minorEastAsia" w:hAnsiTheme="minorEastAsia" w:hint="eastAsia"/>
          <w:sz w:val="28"/>
          <w:szCs w:val="28"/>
        </w:rPr>
        <w:t>48的铁芯,初级用</w:t>
      </w:r>
      <w:r>
        <w:rPr>
          <w:rFonts w:asciiTheme="minorEastAsia" w:hAnsiTheme="minorEastAsia" w:hint="eastAsia"/>
          <w:sz w:val="28"/>
          <w:szCs w:val="28"/>
        </w:rPr>
        <w:t>φ0.</w:t>
      </w:r>
      <w:r w:rsidRPr="00C7700B">
        <w:rPr>
          <w:rFonts w:asciiTheme="minorEastAsia" w:hAnsiTheme="minorEastAsia" w:hint="eastAsia"/>
          <w:sz w:val="28"/>
          <w:szCs w:val="28"/>
        </w:rPr>
        <w:t>9的漆包线绕445匝,次级用</w:t>
      </w:r>
      <w:r>
        <w:rPr>
          <w:rFonts w:asciiTheme="minorEastAsia" w:hAnsiTheme="minorEastAsia" w:hint="eastAsia"/>
          <w:sz w:val="28"/>
          <w:szCs w:val="28"/>
        </w:rPr>
        <w:t>φ</w:t>
      </w:r>
      <w:r w:rsidRPr="00C7700B">
        <w:rPr>
          <w:rFonts w:asciiTheme="minorEastAsia" w:hAnsiTheme="minorEastAsia" w:hint="eastAsia"/>
          <w:sz w:val="28"/>
          <w:szCs w:val="28"/>
        </w:rPr>
        <w:t>1.25的漆包线双线并绕81匝。</w:t>
      </w:r>
    </w:p>
    <w:p w:rsidR="00C7700B" w:rsidRDefault="00C7700B" w:rsidP="002D199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7700B">
        <w:rPr>
          <w:rFonts w:asciiTheme="minorEastAsia" w:hAnsiTheme="minorEastAsia" w:hint="eastAsia"/>
          <w:sz w:val="28"/>
          <w:szCs w:val="28"/>
        </w:rPr>
        <w:t xml:space="preserve">表1是 </w:t>
      </w:r>
      <w:proofErr w:type="spellStart"/>
      <w:r w:rsidRPr="00C7700B">
        <w:rPr>
          <w:rFonts w:asciiTheme="minorEastAsia" w:hAnsiTheme="minorEastAsia" w:hint="eastAsia"/>
          <w:sz w:val="28"/>
          <w:szCs w:val="28"/>
        </w:rPr>
        <w:t>V</w:t>
      </w:r>
      <w:r>
        <w:rPr>
          <w:rFonts w:asciiTheme="minorEastAsia" w:hAnsiTheme="minorEastAsia" w:hint="eastAsia"/>
          <w:sz w:val="28"/>
          <w:szCs w:val="28"/>
        </w:rPr>
        <w:t>cc</w:t>
      </w:r>
      <w:proofErr w:type="spellEnd"/>
      <w:r w:rsidRPr="00C7700B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=±</w:t>
      </w:r>
      <w:r w:rsidRPr="00C7700B">
        <w:rPr>
          <w:rFonts w:asciiTheme="minorEastAsia" w:hAnsiTheme="minorEastAsia" w:hint="eastAsia"/>
          <w:sz w:val="28"/>
          <w:szCs w:val="28"/>
        </w:rPr>
        <w:t xml:space="preserve">56V时,各晶体管所选用的参数,表2是 </w:t>
      </w:r>
      <w:proofErr w:type="spellStart"/>
      <w:r w:rsidRPr="00C7700B">
        <w:rPr>
          <w:rFonts w:asciiTheme="minorEastAsia" w:hAnsiTheme="minorEastAsia" w:hint="eastAsia"/>
          <w:sz w:val="28"/>
          <w:szCs w:val="28"/>
        </w:rPr>
        <w:t>V</w:t>
      </w:r>
      <w:r>
        <w:rPr>
          <w:rFonts w:asciiTheme="minorEastAsia" w:hAnsiTheme="minorEastAsia" w:hint="eastAsia"/>
          <w:sz w:val="28"/>
          <w:szCs w:val="28"/>
        </w:rPr>
        <w:t>cc</w:t>
      </w:r>
      <w:proofErr w:type="spellEnd"/>
      <w:r w:rsidRPr="00C7700B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=±</w:t>
      </w:r>
      <w:r w:rsidRPr="00C7700B">
        <w:rPr>
          <w:rFonts w:asciiTheme="minorEastAsia" w:hAnsiTheme="minorEastAsia" w:hint="eastAsia"/>
          <w:sz w:val="28"/>
          <w:szCs w:val="28"/>
        </w:rPr>
        <w:lastRenderedPageBreak/>
        <w:t xml:space="preserve">35V时,各晶体管所选用的参数。在 </w:t>
      </w:r>
      <w:proofErr w:type="spellStart"/>
      <w:r w:rsidRPr="00C7700B">
        <w:rPr>
          <w:rFonts w:asciiTheme="minorEastAsia" w:hAnsiTheme="minorEastAsia" w:hint="eastAsia"/>
          <w:sz w:val="28"/>
          <w:szCs w:val="28"/>
        </w:rPr>
        <w:t>V</w:t>
      </w:r>
      <w:r>
        <w:rPr>
          <w:rFonts w:asciiTheme="minorEastAsia" w:hAnsiTheme="minorEastAsia" w:hint="eastAsia"/>
          <w:sz w:val="28"/>
          <w:szCs w:val="28"/>
        </w:rPr>
        <w:t>cc</w:t>
      </w:r>
      <w:proofErr w:type="spellEnd"/>
      <w:r w:rsidRPr="00C7700B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=±</w:t>
      </w:r>
      <w:r w:rsidRPr="00C7700B">
        <w:rPr>
          <w:rFonts w:asciiTheme="minorEastAsia" w:hAnsiTheme="minorEastAsia" w:hint="eastAsia"/>
          <w:sz w:val="28"/>
          <w:szCs w:val="28"/>
        </w:rPr>
        <w:t>35V时,输出功率( R</w:t>
      </w:r>
      <w:r w:rsidRPr="00C7700B">
        <w:rPr>
          <w:rFonts w:asciiTheme="minorEastAsia" w:hAnsiTheme="minorEastAsia" w:hint="eastAsia"/>
          <w:sz w:val="44"/>
          <w:szCs w:val="44"/>
          <w:vertAlign w:val="subscript"/>
        </w:rPr>
        <w:t>L</w:t>
      </w:r>
      <w:r>
        <w:rPr>
          <w:rFonts w:asciiTheme="minorEastAsia" w:hAnsiTheme="minorEastAsia" w:hint="eastAsia"/>
          <w:sz w:val="28"/>
          <w:szCs w:val="28"/>
        </w:rPr>
        <w:t>=</w:t>
      </w:r>
      <w:r w:rsidRPr="00C7700B">
        <w:rPr>
          <w:rFonts w:asciiTheme="minorEastAsia" w:hAnsiTheme="minorEastAsia" w:hint="eastAsia"/>
          <w:sz w:val="28"/>
          <w:szCs w:val="28"/>
        </w:rPr>
        <w:t>8</w:t>
      </w:r>
      <w:r w:rsidR="002D1993">
        <w:rPr>
          <w:rFonts w:asciiTheme="minorEastAsia" w:hAnsiTheme="minorEastAsia" w:hint="eastAsia"/>
          <w:sz w:val="28"/>
          <w:szCs w:val="28"/>
        </w:rPr>
        <w:t>Ω</w:t>
      </w:r>
      <w:r w:rsidRPr="00C7700B">
        <w:rPr>
          <w:rFonts w:asciiTheme="minorEastAsia" w:hAnsiTheme="minorEastAsia" w:hint="eastAsia"/>
          <w:sz w:val="28"/>
          <w:szCs w:val="28"/>
        </w:rPr>
        <w:t>,2OHz</w:t>
      </w:r>
      <w:r>
        <w:rPr>
          <w:rFonts w:asciiTheme="minorEastAsia" w:hAnsiTheme="minorEastAsia" w:hint="eastAsia"/>
          <w:sz w:val="28"/>
          <w:szCs w:val="28"/>
        </w:rPr>
        <w:t>～</w:t>
      </w:r>
      <w:r w:rsidRPr="00C7700B">
        <w:rPr>
          <w:rFonts w:asciiTheme="minorEastAsia" w:hAnsiTheme="minorEastAsia" w:hint="eastAsia"/>
          <w:sz w:val="28"/>
          <w:szCs w:val="28"/>
        </w:rPr>
        <w:t>20kHz,THD0.01%)</w:t>
      </w:r>
      <w:r w:rsidR="002D1993">
        <w:rPr>
          <w:rFonts w:asciiTheme="minorEastAsia" w:hAnsiTheme="minorEastAsia" w:hint="eastAsia"/>
          <w:sz w:val="28"/>
          <w:szCs w:val="28"/>
        </w:rPr>
        <w:t>≥</w:t>
      </w:r>
      <w:r w:rsidRPr="00C7700B">
        <w:rPr>
          <w:rFonts w:asciiTheme="minorEastAsia" w:hAnsiTheme="minorEastAsia" w:hint="eastAsia"/>
          <w:sz w:val="28"/>
          <w:szCs w:val="28"/>
        </w:rPr>
        <w:t>40W。图2是两种 V - MO</w:t>
      </w:r>
      <w:r w:rsidR="002D1993">
        <w:rPr>
          <w:rFonts w:asciiTheme="minorEastAsia" w:hAnsiTheme="minorEastAsia" w:hint="eastAsia"/>
          <w:sz w:val="28"/>
          <w:szCs w:val="28"/>
        </w:rPr>
        <w:t>S</w:t>
      </w:r>
      <w:r w:rsidRPr="00C7700B">
        <w:rPr>
          <w:rFonts w:asciiTheme="minorEastAsia" w:hAnsiTheme="minorEastAsia" w:hint="eastAsia"/>
          <w:sz w:val="28"/>
          <w:szCs w:val="28"/>
        </w:rPr>
        <w:t xml:space="preserve"> 管管脚排列图。</w:t>
      </w:r>
    </w:p>
    <w:p w:rsidR="002D1993" w:rsidRDefault="00EB02D5" w:rsidP="002D199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1933310"/>
            <wp:effectExtent l="19050" t="0" r="2540" b="0"/>
            <wp:docPr id="2" name="图片 2" descr="C:\Users\Administrator\Desktop\12345\表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2345\表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3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12" w:rsidRDefault="00EB02D5" w:rsidP="002D199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2433375"/>
            <wp:effectExtent l="19050" t="0" r="2540" b="0"/>
            <wp:docPr id="4" name="图片 3" descr="C:\Users\Administrator\Desktop\12345\表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12345\表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12" w:rsidRPr="00C7700B" w:rsidRDefault="00EB02D5" w:rsidP="002D199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t xml:space="preserve">      </w:t>
      </w: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4273218" cy="2943225"/>
            <wp:effectExtent l="19050" t="0" r="0" b="0"/>
            <wp:docPr id="5" name="图片 4" descr="C:\Users\Administrator\Desktop\12345\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12345\图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18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5112" w:rsidRPr="00C7700B" w:rsidSect="00134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67" w:rsidRDefault="00A53067" w:rsidP="00EB02D5">
      <w:r>
        <w:separator/>
      </w:r>
    </w:p>
  </w:endnote>
  <w:endnote w:type="continuationSeparator" w:id="0">
    <w:p w:rsidR="00A53067" w:rsidRDefault="00A53067" w:rsidP="00EB0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67" w:rsidRDefault="00A53067" w:rsidP="00EB02D5">
      <w:r>
        <w:separator/>
      </w:r>
    </w:p>
  </w:footnote>
  <w:footnote w:type="continuationSeparator" w:id="0">
    <w:p w:rsidR="00A53067" w:rsidRDefault="00A53067" w:rsidP="00EB02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00B"/>
    <w:rsid w:val="00134AB2"/>
    <w:rsid w:val="002D1993"/>
    <w:rsid w:val="004F1B8D"/>
    <w:rsid w:val="007E279A"/>
    <w:rsid w:val="0085466B"/>
    <w:rsid w:val="00A53067"/>
    <w:rsid w:val="00A56C31"/>
    <w:rsid w:val="00C35112"/>
    <w:rsid w:val="00C7700B"/>
    <w:rsid w:val="00E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19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199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B0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B02D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B0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B02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72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2021-08-29T16:07:00Z</dcterms:created>
  <dcterms:modified xsi:type="dcterms:W3CDTF">2025-11-23T02:34:00Z</dcterms:modified>
</cp:coreProperties>
</file>